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9.1 Glucose Transport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3600"/>
        <w:gridCol w:w="3600"/>
        <w:tblGridChange w:id="0">
          <w:tblGrid>
            <w:gridCol w:w="2160"/>
            <w:gridCol w:w="3600"/>
            <w:gridCol w:w="3600"/>
          </w:tblGrid>
        </w:tblGridChange>
      </w:tblGrid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GLUT2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GLUT4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Important tissues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Liver, pancreas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commentRangeStart w:id="0"/>
            <w:r w:rsidDel="00000000" w:rsidR="00000000" w:rsidRPr="00000000">
              <w:rPr>
                <w:rtl w:val="0"/>
              </w:rPr>
              <w:t xml:space="preserve">Adipose tissue, muscle</w:t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High (~15mM) → the liver will pick up glucose in proportion to its concentration in the blood (first-order kinetics) → the low affinity of this transporter allows it to only shuttle glucose into the liver and pancreas when glucose levels are high (like after a meal)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Low (~5mM) → when a person has high blood sugar concentrations, these transporters will still permit only a constant rate of glucose influx because they will be saturated (zero-order kinetics)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Saturated at normal glucose levels?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--- cannot be saturated under normal physiological 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 --- saturated when glucose levels are only slightly above 5mM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Responsive to insulin?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(but serves as a glucose sensor to cause release of insulin in pancreatic β-cells)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9.2 Glycolysis*</w:t>
      </w:r>
    </w:p>
    <w:p w:rsidR="00000000" w:rsidDel="00000000" w:rsidP="00000000" w:rsidRDefault="00000000" w:rsidRPr="00000000" w14:paraId="0000001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Occurs in the </w:t>
      </w:r>
      <w:r w:rsidDel="00000000" w:rsidR="00000000" w:rsidRPr="00000000">
        <w:rPr>
          <w:b w:val="1"/>
          <w:rtl w:val="0"/>
        </w:rPr>
        <w:t xml:space="preserve">cytoplasm</w:t>
      </w:r>
      <w:r w:rsidDel="00000000" w:rsidR="00000000" w:rsidRPr="00000000">
        <w:rPr>
          <w:rtl w:val="0"/>
        </w:rPr>
        <w:t xml:space="preserve"> of all cells, and does not require oxygen</w:t>
      </w:r>
    </w:p>
    <w:p w:rsidR="00000000" w:rsidDel="00000000" w:rsidP="00000000" w:rsidRDefault="00000000" w:rsidRPr="00000000" w14:paraId="0000001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Yields 2 ATP per molecule of glucose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674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Important Enzymes of Glycolysis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Hexokinase and Glucokinase</w:t>
      </w:r>
    </w:p>
    <w:p w:rsidR="00000000" w:rsidDel="00000000" w:rsidP="00000000" w:rsidRDefault="00000000" w:rsidRPr="00000000" w14:paraId="0000001C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Glucose enters the cell by facilitated diffusion or active transport</w:t>
      </w:r>
    </w:p>
    <w:p w:rsidR="00000000" w:rsidDel="00000000" w:rsidP="00000000" w:rsidRDefault="00000000" w:rsidRPr="00000000" w14:paraId="0000001D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either case, these kinases convert glucose to G6P</w:t>
      </w:r>
    </w:p>
    <w:p w:rsidR="00000000" w:rsidDel="00000000" w:rsidP="00000000" w:rsidRDefault="00000000" w:rsidRPr="00000000" w14:paraId="0000001E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Because GLUT transporters are specific for glucose (NOT phosphorylated glucose), the glucose gets “trapped” inside the cell and cannot leak out</w:t>
      </w:r>
    </w:p>
    <w:p w:rsidR="00000000" w:rsidDel="00000000" w:rsidP="00000000" w:rsidRDefault="00000000" w:rsidRPr="00000000" w14:paraId="0000001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119688" cy="2894119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7821" l="3138" r="2092" t="2067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894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Phosphofructokinase-1 (PFK-1)</w:t>
      </w:r>
    </w:p>
    <w:p w:rsidR="00000000" w:rsidDel="00000000" w:rsidP="00000000" w:rsidRDefault="00000000" w:rsidRPr="00000000" w14:paraId="00000021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Phosphorylates F6-P to F1,6-BP in the </w:t>
      </w:r>
      <w:r w:rsidDel="00000000" w:rsidR="00000000" w:rsidRPr="00000000">
        <w:rPr>
          <w:b w:val="1"/>
          <w:rtl w:val="0"/>
        </w:rPr>
        <w:t xml:space="preserve">rate limiting step of glycolysis</w:t>
      </w:r>
    </w:p>
    <w:p w:rsidR="00000000" w:rsidDel="00000000" w:rsidP="00000000" w:rsidRDefault="00000000" w:rsidRPr="00000000" w14:paraId="00000022">
      <w:pPr>
        <w:numPr>
          <w:ilvl w:val="1"/>
          <w:numId w:val="15"/>
        </w:numPr>
        <w:ind w:left="1440" w:hanging="360"/>
        <w:rPr/>
      </w:pPr>
      <w:r w:rsidDel="00000000" w:rsidR="00000000" w:rsidRPr="00000000">
        <w:rPr>
          <w:rtl w:val="0"/>
        </w:rPr>
        <w:t xml:space="preserve">Activated by AMP and F2,6-BP</w:t>
      </w:r>
    </w:p>
    <w:p w:rsidR="00000000" w:rsidDel="00000000" w:rsidP="00000000" w:rsidRDefault="00000000" w:rsidRPr="00000000" w14:paraId="00000023">
      <w:pPr>
        <w:numPr>
          <w:ilvl w:val="2"/>
          <w:numId w:val="1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cell should turn on glycolysis when it needs energy (low glucose → high AMP)</w:t>
      </w:r>
    </w:p>
    <w:p w:rsidR="00000000" w:rsidDel="00000000" w:rsidP="00000000" w:rsidRDefault="00000000" w:rsidRPr="00000000" w14:paraId="00000024">
      <w:pPr>
        <w:numPr>
          <w:ilvl w:val="1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Inhibited by ATP and citrate</w:t>
      </w:r>
    </w:p>
    <w:p w:rsidR="00000000" w:rsidDel="00000000" w:rsidP="00000000" w:rsidRDefault="00000000" w:rsidRPr="00000000" w14:paraId="00000025">
      <w:pPr>
        <w:numPr>
          <w:ilvl w:val="2"/>
          <w:numId w:val="15"/>
        </w:numPr>
        <w:ind w:left="2160" w:hanging="360"/>
      </w:pPr>
      <w:r w:rsidDel="00000000" w:rsidR="00000000" w:rsidRPr="00000000">
        <w:rPr>
          <w:rtl w:val="0"/>
        </w:rPr>
        <w:t xml:space="preserve">The cell should turn off glycolysis when it has sufficient energy (ATP, or citrate from Citric Acid Cycle which implies the cell is producing sufficient energy)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Phosphofructokinase-2 (PFK-2)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Produces F2,6-BP that activates PFK-1</w:t>
      </w:r>
    </w:p>
    <w:p w:rsidR="00000000" w:rsidDel="00000000" w:rsidP="00000000" w:rsidRDefault="00000000" w:rsidRPr="00000000" w14:paraId="00000028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Activated by insulin and inhibited by glucagon</w:t>
      </w:r>
    </w:p>
    <w:p w:rsidR="00000000" w:rsidDel="00000000" w:rsidP="00000000" w:rsidRDefault="00000000" w:rsidRPr="00000000" w14:paraId="00000029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Found mostly in the liver → by activating PFK-1, it allows these cells to override the inhibition caused by ATP → glycolysis can continue even when the cell is energetically satisfied</w:t>
      </w:r>
    </w:p>
    <w:p w:rsidR="00000000" w:rsidDel="00000000" w:rsidP="00000000" w:rsidRDefault="00000000" w:rsidRPr="00000000" w14:paraId="0000002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Glyceraldehyde-3-phosphate (G3P) dehydrogenase</w:t>
      </w:r>
    </w:p>
    <w:p w:rsidR="00000000" w:rsidDel="00000000" w:rsidP="00000000" w:rsidRDefault="00000000" w:rsidRPr="00000000" w14:paraId="0000002B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Produces NADH, which can feed into the ETC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3-phosphoglycerate kinase and pyruvate kinase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Both perform </w:t>
      </w:r>
      <w:r w:rsidDel="00000000" w:rsidR="00000000" w:rsidRPr="00000000">
        <w:rPr>
          <w:b w:val="1"/>
          <w:rtl w:val="0"/>
        </w:rPr>
        <w:t xml:space="preserve">substrate-level phosphorylation</w:t>
      </w:r>
      <w:r w:rsidDel="00000000" w:rsidR="00000000" w:rsidRPr="00000000">
        <w:rPr>
          <w:rtl w:val="0"/>
        </w:rPr>
        <w:t xml:space="preserve"> (the only means of ATP generation in an anaerobic tissue), placing an inorganic phosphate (P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onto ADP to form ATP</w:t>
      </w:r>
    </w:p>
    <w:p w:rsidR="00000000" w:rsidDel="00000000" w:rsidP="00000000" w:rsidRDefault="00000000" w:rsidRPr="00000000" w14:paraId="0000002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Fermentation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Occurs in the absence of oxygen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Reduces pyruvate to lactate, and oxidizes NADH to NAD+ (this replenishes the oxidized coenzyme for G3P dehydrogenase for substrate-level phosphorylation of ATP)</w:t>
      </w:r>
    </w:p>
    <w:p w:rsidR="00000000" w:rsidDel="00000000" w:rsidP="00000000" w:rsidRDefault="00000000" w:rsidRPr="00000000" w14:paraId="0000003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Important Intermediates of Glycolysis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Dihydroxyacetone phosphate (DHAP)</w:t>
      </w:r>
    </w:p>
    <w:p w:rsidR="00000000" w:rsidDel="00000000" w:rsidP="00000000" w:rsidRDefault="00000000" w:rsidRPr="00000000" w14:paraId="00000035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Used in hepatic and adipose tissue for triacylglycerol synthesis</w:t>
      </w:r>
    </w:p>
    <w:p w:rsidR="00000000" w:rsidDel="00000000" w:rsidP="00000000" w:rsidRDefault="00000000" w:rsidRPr="00000000" w14:paraId="00000036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be isomerized to form G3P, which can then be converted to glycerol, the backbone of triacylglycerols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1,3-Bisphosphoglycerate (1,3-BPG) and phosphoenolpyruvate (PEP)</w:t>
      </w:r>
    </w:p>
    <w:p w:rsidR="00000000" w:rsidDel="00000000" w:rsidP="00000000" w:rsidRDefault="00000000" w:rsidRPr="00000000" w14:paraId="00000038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High energy intermediates used to generate ATP by substrate-level phosphorylation (the only ATP gained in anaerobic respiration)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Irreversible Enzymes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Glucokinase or hexokinase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PFK-1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Pyruvate kinase</w:t>
      </w:r>
    </w:p>
    <w:p w:rsidR="00000000" w:rsidDel="00000000" w:rsidP="00000000" w:rsidRDefault="00000000" w:rsidRPr="00000000" w14:paraId="0000003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Glycolysis in Erythrocytes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RBCs do not have mitochondria → no oxidative phosphorylation → only substrate-level phosphorylation via anaerobic glycolysis → yields a net 2 ATP per molecule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Mutase converts 1,3-BPG to 2,3-BPG → rightward shift in the oxygen dissociation curve → decreases hemoglobin’s affinity for oxygen → increases unloading of oxygen in tissues (but still allows 100% saturation in the lungs)</w:t>
      </w:r>
    </w:p>
    <w:p w:rsidR="00000000" w:rsidDel="00000000" w:rsidP="00000000" w:rsidRDefault="00000000" w:rsidRPr="00000000" w14:paraId="0000004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9.3 Other Monosaccharides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Galactose Metabolism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Lactose (in milk) is hydrolyzed to galactose and glucose by lactase, which is a brush-border enzyme of the duodenum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Trapped in the cell by </w:t>
      </w:r>
      <w:r w:rsidDel="00000000" w:rsidR="00000000" w:rsidRPr="00000000">
        <w:rPr>
          <w:b w:val="1"/>
          <w:rtl w:val="0"/>
        </w:rPr>
        <w:t xml:space="preserve">galactokinase</w:t>
      </w:r>
      <w:r w:rsidDel="00000000" w:rsidR="00000000" w:rsidRPr="00000000">
        <w:rPr>
          <w:rtl w:val="0"/>
        </w:rPr>
        <w:t xml:space="preserve">, and converted to</w:t>
      </w:r>
      <w:r w:rsidDel="00000000" w:rsidR="00000000" w:rsidRPr="00000000">
        <w:rPr>
          <w:b w:val="1"/>
          <w:rtl w:val="0"/>
        </w:rPr>
        <w:t xml:space="preserve"> G1P</w:t>
      </w:r>
      <w:r w:rsidDel="00000000" w:rsidR="00000000" w:rsidRPr="00000000">
        <w:rPr>
          <w:rtl w:val="0"/>
        </w:rPr>
        <w:t xml:space="preserve"> via </w:t>
      </w:r>
      <w:r w:rsidDel="00000000" w:rsidR="00000000" w:rsidRPr="00000000">
        <w:rPr>
          <w:b w:val="1"/>
          <w:rtl w:val="0"/>
        </w:rPr>
        <w:t xml:space="preserve">G1P-uridyltransferase</w:t>
      </w:r>
      <w:r w:rsidDel="00000000" w:rsidR="00000000" w:rsidRPr="00000000">
        <w:rPr>
          <w:rtl w:val="0"/>
        </w:rPr>
        <w:t xml:space="preserve"> and an </w:t>
      </w:r>
      <w:r w:rsidDel="00000000" w:rsidR="00000000" w:rsidRPr="00000000">
        <w:rPr>
          <w:b w:val="1"/>
          <w:rtl w:val="0"/>
        </w:rPr>
        <w:t xml:space="preserve">epimerase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75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Fructose Metabolism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Sucrose (in common table sugar) is hydrolyzed by the duodenal brush-border enzyme sucrase to form glucose and fructose (in honey and fruit)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Trapped in the cell by </w:t>
      </w:r>
      <w:r w:rsidDel="00000000" w:rsidR="00000000" w:rsidRPr="00000000">
        <w:rPr>
          <w:b w:val="1"/>
          <w:rtl w:val="0"/>
        </w:rPr>
        <w:t xml:space="preserve">fructokinase</w:t>
      </w:r>
      <w:r w:rsidDel="00000000" w:rsidR="00000000" w:rsidRPr="00000000">
        <w:rPr>
          <w:rtl w:val="0"/>
        </w:rPr>
        <w:t xml:space="preserve">, and then cleaved by </w:t>
      </w:r>
      <w:r w:rsidDel="00000000" w:rsidR="00000000" w:rsidRPr="00000000">
        <w:rPr>
          <w:b w:val="1"/>
          <w:rtl w:val="0"/>
        </w:rPr>
        <w:t xml:space="preserve">aldolase B</w:t>
      </w:r>
      <w:r w:rsidDel="00000000" w:rsidR="00000000" w:rsidRPr="00000000">
        <w:rPr>
          <w:rtl w:val="0"/>
        </w:rPr>
        <w:t xml:space="preserve"> to form </w:t>
      </w:r>
      <w:r w:rsidDel="00000000" w:rsidR="00000000" w:rsidRPr="00000000">
        <w:rPr>
          <w:b w:val="1"/>
          <w:rtl w:val="0"/>
        </w:rPr>
        <w:t xml:space="preserve">glyceraldehyde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DHAP</w:t>
      </w:r>
    </w:p>
    <w:p w:rsidR="00000000" w:rsidDel="00000000" w:rsidP="00000000" w:rsidRDefault="00000000" w:rsidRPr="00000000" w14:paraId="0000004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49403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9.4 Pyruvate Dehydrogenase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Refers to a complex of enzymes that convert pyruvate to acetyl-CoA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Stimulated by insulin and inhibited by acetyl-CoA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3342089" cy="54625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2089" cy="546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9.5 Glycogenesis and Glycogenolysis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Glycogen = storage form of glucose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Glycogenesis (Glycogen synthesis)</w:t>
      </w:r>
    </w:p>
    <w:p w:rsidR="00000000" w:rsidDel="00000000" w:rsidP="00000000" w:rsidRDefault="00000000" w:rsidRPr="00000000" w14:paraId="0000005E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production of glycogen using two main enzymes:</w:t>
      </w:r>
    </w:p>
    <w:p w:rsidR="00000000" w:rsidDel="00000000" w:rsidP="00000000" w:rsidRDefault="00000000" w:rsidRPr="00000000" w14:paraId="0000005F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Glycogen synthase</w:t>
      </w:r>
    </w:p>
    <w:p w:rsidR="00000000" w:rsidDel="00000000" w:rsidP="00000000" w:rsidRDefault="00000000" w:rsidRPr="00000000" w14:paraId="00000060">
      <w:pPr>
        <w:numPr>
          <w:ilvl w:val="2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Creates α-1,4 glycosidic links between glucose molecules</w:t>
      </w:r>
    </w:p>
    <w:p w:rsidR="00000000" w:rsidDel="00000000" w:rsidP="00000000" w:rsidRDefault="00000000" w:rsidRPr="00000000" w14:paraId="00000061">
      <w:pPr>
        <w:numPr>
          <w:ilvl w:val="2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Activated by G6P and insulin</w:t>
      </w:r>
    </w:p>
    <w:p w:rsidR="00000000" w:rsidDel="00000000" w:rsidP="00000000" w:rsidRDefault="00000000" w:rsidRPr="00000000" w14:paraId="00000062">
      <w:pPr>
        <w:numPr>
          <w:ilvl w:val="2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Inhibited by epinephrine and glucagon (through a protein kinase cascade)</w:t>
      </w:r>
    </w:p>
    <w:p w:rsidR="00000000" w:rsidDel="00000000" w:rsidP="00000000" w:rsidRDefault="00000000" w:rsidRPr="00000000" w14:paraId="00000063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Branching enzyme</w:t>
      </w:r>
    </w:p>
    <w:p w:rsidR="00000000" w:rsidDel="00000000" w:rsidP="00000000" w:rsidRDefault="00000000" w:rsidRPr="00000000" w14:paraId="00000064">
      <w:pPr>
        <w:numPr>
          <w:ilvl w:val="2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Moves a block of </w:t>
      </w:r>
      <w:r w:rsidDel="00000000" w:rsidR="00000000" w:rsidRPr="00000000">
        <w:rPr>
          <w:rtl w:val="0"/>
        </w:rPr>
        <w:t xml:space="preserve">oligoglucose</w:t>
      </w:r>
      <w:r w:rsidDel="00000000" w:rsidR="00000000" w:rsidRPr="00000000">
        <w:rPr>
          <w:rtl w:val="0"/>
        </w:rPr>
        <w:t xml:space="preserve"> from one chain and adds it to the growing glycogen using an α-1,6 glycosidic link</w:t>
      </w:r>
    </w:p>
    <w:p w:rsidR="00000000" w:rsidDel="00000000" w:rsidP="00000000" w:rsidRDefault="00000000" w:rsidRPr="00000000" w14:paraId="0000006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72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157663" cy="3985272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985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Glycogenolysis</w:t>
      </w:r>
    </w:p>
    <w:p w:rsidR="00000000" w:rsidDel="00000000" w:rsidP="00000000" w:rsidRDefault="00000000" w:rsidRPr="00000000" w14:paraId="0000006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breakdown of glycogen using two main enzymes:</w:t>
      </w:r>
    </w:p>
    <w:p w:rsidR="00000000" w:rsidDel="00000000" w:rsidP="00000000" w:rsidRDefault="00000000" w:rsidRPr="00000000" w14:paraId="0000006A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Glycogen phosphorylase</w:t>
      </w:r>
    </w:p>
    <w:p w:rsidR="00000000" w:rsidDel="00000000" w:rsidP="00000000" w:rsidRDefault="00000000" w:rsidRPr="00000000" w14:paraId="0000006B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Removes single G1P molecules by breaking α-1,4 glycosidic links</w:t>
      </w:r>
    </w:p>
    <w:p w:rsidR="00000000" w:rsidDel="00000000" w:rsidP="00000000" w:rsidRDefault="00000000" w:rsidRPr="00000000" w14:paraId="0000006C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 the liver, it is activated by glucagon to prevent low blood sugar</w:t>
      </w:r>
    </w:p>
    <w:p w:rsidR="00000000" w:rsidDel="00000000" w:rsidP="00000000" w:rsidRDefault="00000000" w:rsidRPr="00000000" w14:paraId="0000006D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 exercising skeletal muscle, it is activated by epinephrine and AMP to provide glucose for the muscle itself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Debranching enzyme</w:t>
      </w:r>
    </w:p>
    <w:p w:rsidR="00000000" w:rsidDel="00000000" w:rsidP="00000000" w:rsidRDefault="00000000" w:rsidRPr="00000000" w14:paraId="0000006F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Moves a block of oligoglucose from one branch and connects it to the chain using an α-1,4 glycosidic link</w:t>
      </w:r>
    </w:p>
    <w:p w:rsidR="00000000" w:rsidDel="00000000" w:rsidP="00000000" w:rsidRDefault="00000000" w:rsidRPr="00000000" w14:paraId="00000070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Also removes the branchpoint, which is connected via an α-1,6 glycosidic link, releasing a free glucose molecule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567238" cy="377293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772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Glycogen Storage Disease</w:t>
      </w:r>
    </w:p>
    <w:p w:rsidR="00000000" w:rsidDel="00000000" w:rsidP="00000000" w:rsidRDefault="00000000" w:rsidRPr="00000000" w14:paraId="00000075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Characterized by accumulation or lack of glycogen in one or more tissues</w:t>
      </w:r>
    </w:p>
    <w:p w:rsidR="00000000" w:rsidDel="00000000" w:rsidP="00000000" w:rsidRDefault="00000000" w:rsidRPr="00000000" w14:paraId="0000007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Depends on:</w:t>
      </w:r>
    </w:p>
    <w:p w:rsidR="00000000" w:rsidDel="00000000" w:rsidP="00000000" w:rsidRDefault="00000000" w:rsidRPr="00000000" w14:paraId="00000077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Which enzyme is affected</w:t>
      </w:r>
    </w:p>
    <w:p w:rsidR="00000000" w:rsidDel="00000000" w:rsidP="00000000" w:rsidRDefault="00000000" w:rsidRPr="00000000" w14:paraId="00000078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degree to which that enzyme’s activity is decreased</w:t>
      </w:r>
    </w:p>
    <w:p w:rsidR="00000000" w:rsidDel="00000000" w:rsidP="00000000" w:rsidRDefault="00000000" w:rsidRPr="00000000" w14:paraId="00000079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Which isoform of the enzyme is affected</w:t>
      </w:r>
    </w:p>
    <w:p w:rsidR="00000000" w:rsidDel="00000000" w:rsidP="00000000" w:rsidRDefault="00000000" w:rsidRPr="00000000" w14:paraId="0000007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9.6 Gluconeogenesis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Occurs in both the cytoplasm and mitochondria, predominantly in the liver (with small contributions from the kidney)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Occurs when an individual has been fasting for &gt; 12 hours</w:t>
      </w:r>
    </w:p>
    <w:p w:rsidR="00000000" w:rsidDel="00000000" w:rsidP="00000000" w:rsidRDefault="00000000" w:rsidRPr="00000000" w14:paraId="0000007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carry out gluconeogenesis, hepatic (and renal) cells must have enough energy to drive the process of glucose creation, which requires sufficient fat stores to undergo β-oxidation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Important Enzymes of Gluconeogenesis</w:t>
      </w:r>
    </w:p>
    <w:p w:rsidR="00000000" w:rsidDel="00000000" w:rsidP="00000000" w:rsidRDefault="00000000" w:rsidRPr="00000000" w14:paraId="0000008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 of gluconeogenesis is simply the</w:t>
      </w:r>
      <w:r w:rsidDel="00000000" w:rsidR="00000000" w:rsidRPr="00000000">
        <w:rPr>
          <w:b w:val="1"/>
          <w:rtl w:val="0"/>
        </w:rPr>
        <w:t xml:space="preserve"> reverse of glycolysis</w:t>
      </w:r>
      <w:r w:rsidDel="00000000" w:rsidR="00000000" w:rsidRPr="00000000">
        <w:rPr>
          <w:rtl w:val="0"/>
        </w:rPr>
        <w:t xml:space="preserve">, using the same enzymes</w:t>
      </w:r>
    </w:p>
    <w:p w:rsidR="00000000" w:rsidDel="00000000" w:rsidP="00000000" w:rsidRDefault="00000000" w:rsidRPr="00000000" w14:paraId="0000008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three </w:t>
      </w:r>
      <w:r w:rsidDel="00000000" w:rsidR="00000000" w:rsidRPr="00000000">
        <w:rPr>
          <w:b w:val="1"/>
          <w:rtl w:val="0"/>
        </w:rPr>
        <w:t xml:space="preserve">irreversible</w:t>
      </w:r>
      <w:r w:rsidDel="00000000" w:rsidR="00000000" w:rsidRPr="00000000">
        <w:rPr>
          <w:rtl w:val="0"/>
        </w:rPr>
        <w:t xml:space="preserve"> steps of glycolysis must be bypassed by different enzymes</w:t>
      </w:r>
    </w:p>
    <w:p w:rsidR="00000000" w:rsidDel="00000000" w:rsidP="00000000" w:rsidRDefault="00000000" w:rsidRPr="00000000" w14:paraId="00000084">
      <w:pPr>
        <w:rPr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85"/>
        <w:gridCol w:w="2715"/>
        <w:tblGridChange w:id="0">
          <w:tblGrid>
            <w:gridCol w:w="3285"/>
            <w:gridCol w:w="271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Gluconeogenic Enzyme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Replaces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Pyruvate carboxylase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Pyruvate kinase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Phosphoenolpyruvate carboxykinase (PEPCK)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Pyruvate kinase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Fructose-1,6-bisphosphatase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PFK-1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Glucose-6-phosphatase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Glucokinase-I</w:t>
            </w:r>
          </w:p>
        </w:tc>
      </w:tr>
    </w:tbl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More details: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Pyruvate carboxylase and PEPCK</w:t>
      </w:r>
    </w:p>
    <w:p w:rsidR="00000000" w:rsidDel="00000000" w:rsidP="00000000" w:rsidRDefault="00000000" w:rsidRPr="00000000" w14:paraId="00000092">
      <w:pPr>
        <w:numPr>
          <w:ilvl w:val="1"/>
          <w:numId w:val="7"/>
        </w:numPr>
        <w:ind w:left="1440" w:hanging="360"/>
        <w:rPr/>
      </w:pPr>
      <w:r w:rsidDel="00000000" w:rsidR="00000000" w:rsidRPr="00000000">
        <w:rPr>
          <w:rtl w:val="0"/>
        </w:rPr>
        <w:t xml:space="preserve">Take note of precursors: lactate, amino acids, OAA (</w:t>
      </w:r>
      <w:r w:rsidDel="00000000" w:rsidR="00000000" w:rsidRPr="00000000">
        <w:rPr>
          <w:rtl w:val="0"/>
        </w:rPr>
        <w:t xml:space="preserve">α-Ketoglutarate or any downstream molecule until OAA)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214688" cy="27949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79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Fructose-1,6-bisphosphatase</w:t>
      </w:r>
    </w:p>
    <w:p w:rsidR="00000000" w:rsidDel="00000000" w:rsidP="00000000" w:rsidRDefault="00000000" w:rsidRPr="00000000" w14:paraId="00000095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ATP coupling is not required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944841" cy="1747838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841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Glucose-6-phosphatase</w:t>
      </w:r>
    </w:p>
    <w:p w:rsidR="00000000" w:rsidDel="00000000" w:rsidP="00000000" w:rsidRDefault="00000000" w:rsidRPr="00000000" w14:paraId="00000098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Without this enzyme, glucose cannot be formed through </w:t>
      </w:r>
      <w:r w:rsidDel="00000000" w:rsidR="00000000" w:rsidRPr="00000000">
        <w:rPr>
          <w:b w:val="1"/>
          <w:rtl w:val="0"/>
        </w:rPr>
        <w:t xml:space="preserve">gluconeogenesis</w:t>
      </w:r>
      <w:r w:rsidDel="00000000" w:rsidR="00000000" w:rsidRPr="00000000">
        <w:rPr>
          <w:rtl w:val="0"/>
        </w:rPr>
        <w:t xml:space="preserve"> as well as </w:t>
      </w:r>
      <w:r w:rsidDel="00000000" w:rsidR="00000000" w:rsidRPr="00000000">
        <w:rPr>
          <w:b w:val="1"/>
          <w:rtl w:val="0"/>
        </w:rPr>
        <w:t xml:space="preserve">glycogenolysis</w:t>
      </w:r>
      <w:r w:rsidDel="00000000" w:rsidR="00000000" w:rsidRPr="00000000">
        <w:rPr>
          <w:rtl w:val="0"/>
        </w:rPr>
        <w:t xml:space="preserve"> (breaking down of glycogen)</w:t>
      </w:r>
    </w:p>
    <w:p w:rsidR="00000000" w:rsidDel="00000000" w:rsidP="00000000" w:rsidRDefault="00000000" w:rsidRPr="00000000" w14:paraId="00000099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Leads to hypoglycemia, which is life-threatening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3754149" cy="179546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4149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Glucogenic precursors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78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Role of Acetyl-CoA</w:t>
      </w:r>
    </w:p>
    <w:p w:rsidR="00000000" w:rsidDel="00000000" w:rsidP="00000000" w:rsidRDefault="00000000" w:rsidRPr="00000000" w14:paraId="000000A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Inhibits pyruvate dehydrogenase complex while activating pyruvate carboxylase</w:t>
      </w:r>
    </w:p>
    <w:p w:rsidR="00000000" w:rsidDel="00000000" w:rsidP="00000000" w:rsidRDefault="00000000" w:rsidRPr="00000000" w14:paraId="000000A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Net effect: burning pyruvate in the citric acid cycle → creating new glucose molecules for the rest of the body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acetyl-CoA from this regulation comes predominantly from β-oxidation, not glycolysis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9.7 The Pentose Phosphate Pathway</w:t>
      </w:r>
    </w:p>
    <w:p w:rsidR="00000000" w:rsidDel="00000000" w:rsidP="00000000" w:rsidRDefault="00000000" w:rsidRPr="00000000" w14:paraId="000000A6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Also known as the </w:t>
      </w:r>
      <w:r w:rsidDel="00000000" w:rsidR="00000000" w:rsidRPr="00000000">
        <w:rPr>
          <w:b w:val="1"/>
          <w:rtl w:val="0"/>
        </w:rPr>
        <w:t xml:space="preserve">hexose monophosphate (HMP) </w:t>
      </w:r>
      <w:r w:rsidDel="00000000" w:rsidR="00000000" w:rsidRPr="00000000">
        <w:rPr>
          <w:rtl w:val="0"/>
        </w:rPr>
        <w:t xml:space="preserve">shunt</w:t>
      </w:r>
    </w:p>
    <w:p w:rsidR="00000000" w:rsidDel="00000000" w:rsidP="00000000" w:rsidRDefault="00000000" w:rsidRPr="00000000" w14:paraId="000000A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Occurs in the cytoplasm of most cells, generating:</w:t>
      </w:r>
    </w:p>
    <w:p w:rsidR="00000000" w:rsidDel="00000000" w:rsidP="00000000" w:rsidRDefault="00000000" w:rsidRPr="00000000" w14:paraId="000000A8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NADPH</w:t>
      </w:r>
    </w:p>
    <w:p w:rsidR="00000000" w:rsidDel="00000000" w:rsidP="00000000" w:rsidRDefault="00000000" w:rsidRPr="00000000" w14:paraId="000000A9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Sugars for biosynthesis (derived from ribulose-5-phosphate)</w:t>
      </w:r>
    </w:p>
    <w:p w:rsidR="00000000" w:rsidDel="00000000" w:rsidP="00000000" w:rsidRDefault="00000000" w:rsidRPr="00000000" w14:paraId="000000A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Rate-limiting enzyme is G6PD, which is activated by NADP+ and insulin, and inhibited by NADPH </w:t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u w:val="single"/>
          <w:rtl w:val="0"/>
        </w:rPr>
        <w:t xml:space="preserve">Functions of NADPH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(mainly serve as a reducing agent)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Biosynthesis, mainly of fatty acids and cholesterol</w:t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Assisting in cellular bleach production in certain white blood cells, thereby contributing to to bactericidal activity</w:t>
      </w:r>
    </w:p>
    <w:p w:rsidR="00000000" w:rsidDel="00000000" w:rsidP="00000000" w:rsidRDefault="00000000" w:rsidRPr="00000000" w14:paraId="000000AF">
      <w:pPr>
        <w:numPr>
          <w:ilvl w:val="0"/>
          <w:numId w:val="5"/>
        </w:numPr>
        <w:ind w:left="720" w:hanging="360"/>
        <w:rPr>
          <w:u w:val="none"/>
        </w:rPr>
      </w:pPr>
      <w:commentRangeStart w:id="1"/>
      <w:r w:rsidDel="00000000" w:rsidR="00000000" w:rsidRPr="00000000">
        <w:rPr>
          <w:rtl w:val="0"/>
        </w:rPr>
        <w:t xml:space="preserve">Maintenance of a supply of reduced glutathione to protect against reactive oxygen species (acting as the body’s natural antioxidant)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151321" cy="269081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123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321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686050" cy="265747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70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9.8 Rate Limiting Enzymes for each 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Glycolysis: phosphofructokinase-I (PFK-1)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Fermentation: lactate dehydrogenase</w:t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Glycogenesis: glycogen synthase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Glycogenolysis: glycogen phosphorylase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Gluconeogenesis: fructose-1,6-bisphosphatase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Pentose Phosphate Pathway: glucose-6-phosphate dehydrogenase (G6PD)</w:t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 Rong Loh" w:id="0" w:date="2019-12-12T07:32:22Z"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Although basal levels of transport occur in all cells independently of insulin, the transport rate increases in adipose tissue and muscle when insulin levels rise.</w:t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Muscle cells stores excess glucose and glycogen</w:t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Adipose tissue requires glucose to form dihydroxyacetone phosphate (DHAP), which is converted to glycerol phosphate to store incoming fatty acids as triacylglycerides</w:t>
      </w:r>
    </w:p>
  </w:comment>
  <w:comment w:author="De Rong Loh" w:id="1" w:date="2019-12-14T06:33:24Z"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Application: G6DP deficiency --&gt; lacks G6DP --&gt; no NADPH --&gt; cannot maintain levels of reduced glutathione --&gt; cannot break down peroxides --&gt; oxidative stress (esp in RBCs which carry large conc of oxygen) --&gt; hemolysis</w:t>
      </w:r>
    </w:p>
    <w:p w:rsidR="00000000" w:rsidDel="00000000" w:rsidP="00000000" w:rsidRDefault="00000000" w:rsidRPr="00000000" w14:paraId="000000C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Also called favism because fava beans are a highly oxidizing food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numbering" Target="numbering.xml"/><Relationship Id="rId19" Type="http://schemas.openxmlformats.org/officeDocument/2006/relationships/image" Target="media/image4.png"/><Relationship Id="rId6" Type="http://schemas.openxmlformats.org/officeDocument/2006/relationships/styles" Target="styles.xml"/><Relationship Id="rId18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